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6D7" w:rsidRPr="003C5DC4" w:rsidRDefault="004F76D7" w:rsidP="0088569E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3C5DC4">
        <w:rPr>
          <w:rFonts w:ascii="Times New Roman" w:hAnsi="Times New Roman"/>
          <w:sz w:val="24"/>
          <w:szCs w:val="24"/>
        </w:rPr>
        <w:t>Утвержден приказом директора</w:t>
      </w:r>
    </w:p>
    <w:p w:rsidR="004F76D7" w:rsidRPr="003C5DC4" w:rsidRDefault="004F76D7" w:rsidP="0088569E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3C5DC4">
        <w:rPr>
          <w:rFonts w:ascii="Times New Roman" w:hAnsi="Times New Roman"/>
          <w:sz w:val="24"/>
          <w:szCs w:val="24"/>
        </w:rPr>
        <w:t>МАУ ДО «ДДТ» г.Печора, руководителя МОЦ Шиповаловой В.А.</w:t>
      </w:r>
    </w:p>
    <w:p w:rsidR="004F76D7" w:rsidRPr="003C5DC4" w:rsidRDefault="004F76D7" w:rsidP="0088569E">
      <w:pPr>
        <w:spacing w:after="0" w:line="240" w:lineRule="auto"/>
        <w:ind w:left="4956"/>
        <w:jc w:val="both"/>
        <w:rPr>
          <w:rFonts w:ascii="Times New Roman" w:hAnsi="Times New Roman"/>
          <w:sz w:val="24"/>
          <w:szCs w:val="24"/>
        </w:rPr>
      </w:pPr>
      <w:r w:rsidRPr="003C5DC4">
        <w:rPr>
          <w:rFonts w:ascii="Times New Roman" w:hAnsi="Times New Roman"/>
          <w:sz w:val="24"/>
          <w:szCs w:val="24"/>
        </w:rPr>
        <w:t xml:space="preserve">№ 110(2) от 26.06.2020 г. </w:t>
      </w:r>
    </w:p>
    <w:p w:rsidR="004F76D7" w:rsidRPr="003C5DC4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5DC4">
        <w:rPr>
          <w:rFonts w:ascii="Times New Roman" w:hAnsi="Times New Roman"/>
          <w:sz w:val="24"/>
          <w:szCs w:val="24"/>
        </w:rPr>
        <w:t xml:space="preserve"> </w:t>
      </w:r>
    </w:p>
    <w:p w:rsidR="004F76D7" w:rsidRPr="003C5DC4" w:rsidRDefault="004F76D7" w:rsidP="0088569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  <w:r w:rsidRPr="003C5DC4">
        <w:rPr>
          <w:rFonts w:ascii="Times New Roman" w:hAnsi="Times New Roman"/>
          <w:b/>
          <w:sz w:val="24"/>
          <w:szCs w:val="24"/>
        </w:rPr>
        <w:t>Отчет о работе Муниципального опорного центра дополнительного образования детей муниципального района «Печора» за 2019-2020 уч.г.</w:t>
      </w:r>
    </w:p>
    <w:p w:rsidR="004F76D7" w:rsidRPr="003C5DC4" w:rsidRDefault="004F76D7" w:rsidP="0088569E">
      <w:pPr>
        <w:spacing w:after="0" w:line="240" w:lineRule="auto"/>
        <w:ind w:firstLine="567"/>
        <w:jc w:val="center"/>
        <w:rPr>
          <w:rFonts w:ascii="Times New Roman" w:hAnsi="Times New Roman"/>
          <w:b/>
          <w:sz w:val="24"/>
          <w:szCs w:val="24"/>
        </w:rPr>
      </w:pPr>
    </w:p>
    <w:p w:rsidR="004F76D7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3C5DC4">
        <w:rPr>
          <w:rFonts w:ascii="Times New Roman" w:hAnsi="Times New Roman"/>
          <w:sz w:val="24"/>
          <w:szCs w:val="24"/>
        </w:rPr>
        <w:t xml:space="preserve">Руководство Муниципальным опорным центром дополнительного образования детей в муниципальном районе «Печора» осуществляет директор Муниципального автономного </w:t>
      </w:r>
      <w:r w:rsidRPr="006D67B3">
        <w:rPr>
          <w:rFonts w:ascii="Times New Roman" w:hAnsi="Times New Roman"/>
          <w:sz w:val="24"/>
          <w:szCs w:val="24"/>
        </w:rPr>
        <w:t xml:space="preserve">учреждения </w:t>
      </w:r>
      <w:r>
        <w:rPr>
          <w:rFonts w:ascii="Times New Roman" w:hAnsi="Times New Roman"/>
          <w:sz w:val="24"/>
          <w:szCs w:val="24"/>
        </w:rPr>
        <w:t>дополнительного образования «Дом детского</w:t>
      </w:r>
      <w:r w:rsidRPr="006D67B3">
        <w:rPr>
          <w:rFonts w:ascii="Times New Roman" w:hAnsi="Times New Roman"/>
          <w:sz w:val="24"/>
          <w:szCs w:val="24"/>
        </w:rPr>
        <w:t xml:space="preserve"> творчес</w:t>
      </w:r>
      <w:r>
        <w:rPr>
          <w:rFonts w:ascii="Times New Roman" w:hAnsi="Times New Roman"/>
          <w:sz w:val="24"/>
          <w:szCs w:val="24"/>
        </w:rPr>
        <w:t>тва» г.Печора Шиповалова Виктория Александровна</w:t>
      </w:r>
      <w:r w:rsidRPr="006D67B3">
        <w:rPr>
          <w:rFonts w:ascii="Times New Roman" w:hAnsi="Times New Roman"/>
          <w:sz w:val="24"/>
          <w:szCs w:val="24"/>
        </w:rPr>
        <w:t>.</w:t>
      </w:r>
    </w:p>
    <w:p w:rsidR="004F76D7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514528">
        <w:rPr>
          <w:rFonts w:ascii="Times New Roman" w:hAnsi="Times New Roman"/>
          <w:sz w:val="24"/>
          <w:szCs w:val="24"/>
        </w:rPr>
        <w:t xml:space="preserve">Цель деятельности – создание условий для обеспечения в муниципальном районе </w:t>
      </w:r>
      <w:r>
        <w:rPr>
          <w:rFonts w:ascii="Times New Roman" w:hAnsi="Times New Roman"/>
          <w:sz w:val="24"/>
          <w:szCs w:val="24"/>
        </w:rPr>
        <w:t xml:space="preserve">«Печора» </w:t>
      </w:r>
      <w:r w:rsidRPr="00514528">
        <w:rPr>
          <w:rFonts w:ascii="Times New Roman" w:hAnsi="Times New Roman"/>
          <w:sz w:val="24"/>
          <w:szCs w:val="24"/>
        </w:rPr>
        <w:t xml:space="preserve">эффективной системы межведомственного взаимодействия в сфере дополнительного образования детей в рамках реализации современных вариативных востребованных дополнительных общеобразовательных программ различной направленности, обеспечивающей достижение показателей развития системы дополнительного </w:t>
      </w:r>
      <w:r>
        <w:rPr>
          <w:rFonts w:ascii="Times New Roman" w:hAnsi="Times New Roman"/>
          <w:sz w:val="24"/>
          <w:szCs w:val="24"/>
        </w:rPr>
        <w:t>образования детей (обеспечение в</w:t>
      </w:r>
      <w:r w:rsidRPr="00514528">
        <w:rPr>
          <w:rFonts w:ascii="Times New Roman" w:hAnsi="Times New Roman"/>
          <w:sz w:val="24"/>
          <w:szCs w:val="24"/>
        </w:rPr>
        <w:t xml:space="preserve"> 2020</w:t>
      </w:r>
      <w:r>
        <w:rPr>
          <w:rFonts w:ascii="Times New Roman" w:hAnsi="Times New Roman"/>
          <w:sz w:val="24"/>
          <w:szCs w:val="24"/>
        </w:rPr>
        <w:t xml:space="preserve"> - 2021 учебном году охвата не менее 70 </w:t>
      </w:r>
      <w:r w:rsidRPr="00514528">
        <w:rPr>
          <w:rFonts w:ascii="Times New Roman" w:hAnsi="Times New Roman"/>
          <w:sz w:val="24"/>
          <w:szCs w:val="24"/>
        </w:rPr>
        <w:t>% детей в возрасте от 5 до 18 лет качественными дополнительными общ</w:t>
      </w:r>
      <w:r>
        <w:rPr>
          <w:rFonts w:ascii="Times New Roman" w:hAnsi="Times New Roman"/>
          <w:sz w:val="24"/>
          <w:szCs w:val="24"/>
        </w:rPr>
        <w:t>еобразовательными программами).</w:t>
      </w:r>
    </w:p>
    <w:p w:rsidR="004F76D7" w:rsidRPr="00A508EF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08EF">
        <w:rPr>
          <w:rFonts w:ascii="Times New Roman" w:hAnsi="Times New Roman"/>
          <w:sz w:val="24"/>
          <w:szCs w:val="24"/>
        </w:rPr>
        <w:t xml:space="preserve">В сфере дополнительного образования детей на территории </w:t>
      </w:r>
      <w:r>
        <w:rPr>
          <w:rFonts w:ascii="Times New Roman" w:hAnsi="Times New Roman"/>
          <w:sz w:val="24"/>
          <w:szCs w:val="24"/>
        </w:rPr>
        <w:t>муниципального района «Печора» функционируют две</w:t>
      </w:r>
      <w:r w:rsidRPr="00A508EF">
        <w:rPr>
          <w:rFonts w:ascii="Times New Roman" w:hAnsi="Times New Roman"/>
          <w:sz w:val="24"/>
          <w:szCs w:val="24"/>
        </w:rPr>
        <w:t xml:space="preserve"> организации дополнительного образования: Муниципальное автономное учреждение дополнительного образования «Дом детского творчества» г.Печора, Муниципальное автономное учреждение дополнительного образования «Детская школа искусств г.Печора». В настоящий момент на территории МО МР «Печора» получили лицензию на ведение образовательной деятельности по дополнительным общеобразовательным программам  и зарегистрировались  в системе ПФДО </w:t>
      </w:r>
      <w:r>
        <w:rPr>
          <w:rFonts w:ascii="Times New Roman" w:hAnsi="Times New Roman"/>
          <w:sz w:val="24"/>
          <w:szCs w:val="24"/>
        </w:rPr>
        <w:t>8</w:t>
      </w:r>
      <w:r w:rsidRPr="00A508EF">
        <w:rPr>
          <w:rFonts w:ascii="Times New Roman" w:hAnsi="Times New Roman"/>
          <w:sz w:val="24"/>
          <w:szCs w:val="24"/>
        </w:rPr>
        <w:t xml:space="preserve"> общеобразовательных организаций и </w:t>
      </w:r>
      <w:r>
        <w:rPr>
          <w:rFonts w:ascii="Times New Roman" w:hAnsi="Times New Roman"/>
          <w:sz w:val="24"/>
          <w:szCs w:val="24"/>
        </w:rPr>
        <w:t>8 дошкольных организаций.</w:t>
      </w:r>
    </w:p>
    <w:p w:rsidR="004F76D7" w:rsidRPr="00A508EF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08EF">
        <w:rPr>
          <w:rFonts w:ascii="Times New Roman" w:hAnsi="Times New Roman"/>
          <w:sz w:val="24"/>
          <w:szCs w:val="24"/>
        </w:rPr>
        <w:t>МАУ ДО «Дом детского творчества» г.Печора - единственное в своём роде учреждение дополнительного образования на территории МО МР «Печора», которое ведёт образовательную деятельность по дополнительным общеобразовательным программам по пяти направленностям: художественная, техническая, физкультурно-спортивная, туристско-краеведческая, социально-педагогическая. МАУ ДО «Детская школа искусств» реализует дополнительные предпрофессиональные программы в области искусства.</w:t>
      </w:r>
    </w:p>
    <w:p w:rsidR="004F76D7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</w:t>
      </w:r>
      <w:r w:rsidRPr="00A508EF">
        <w:rPr>
          <w:rFonts w:ascii="Times New Roman" w:hAnsi="Times New Roman"/>
          <w:sz w:val="24"/>
          <w:szCs w:val="24"/>
        </w:rPr>
        <w:t xml:space="preserve"> рамках реализации приоритетного проекта «Доступное дополнительное образование для дет</w:t>
      </w:r>
      <w:r>
        <w:rPr>
          <w:rFonts w:ascii="Times New Roman" w:hAnsi="Times New Roman"/>
          <w:sz w:val="24"/>
          <w:szCs w:val="24"/>
        </w:rPr>
        <w:t>ей» в Республике Коми продолжает работу</w:t>
      </w:r>
      <w:r w:rsidRPr="00A508EF">
        <w:rPr>
          <w:rFonts w:ascii="Times New Roman" w:hAnsi="Times New Roman"/>
          <w:sz w:val="24"/>
          <w:szCs w:val="24"/>
        </w:rPr>
        <w:t xml:space="preserve"> система персонифицированного финансирования дополнительного образования детей, которая стала одним из механизмов повышения количества детей, охваченных дополнительным образованием, а также повышения доступности дополнительного образования в государственных и муниципальных образовательных орга</w:t>
      </w:r>
      <w:r>
        <w:rPr>
          <w:rFonts w:ascii="Times New Roman" w:hAnsi="Times New Roman"/>
          <w:sz w:val="24"/>
          <w:szCs w:val="24"/>
        </w:rPr>
        <w:t>низациях.</w:t>
      </w:r>
    </w:p>
    <w:p w:rsidR="004F76D7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C74473">
        <w:rPr>
          <w:rFonts w:ascii="Times New Roman" w:hAnsi="Times New Roman"/>
          <w:sz w:val="24"/>
          <w:szCs w:val="24"/>
        </w:rPr>
        <w:t>На 30 мая 2020 года услугами дополнительного образования МО МР «Печора» охвачено 5596 учащихся</w:t>
      </w:r>
      <w:r>
        <w:rPr>
          <w:rFonts w:ascii="Times New Roman" w:hAnsi="Times New Roman"/>
          <w:sz w:val="24"/>
          <w:szCs w:val="24"/>
        </w:rPr>
        <w:t xml:space="preserve"> и воспитанников</w:t>
      </w:r>
      <w:r w:rsidRPr="00C74473">
        <w:rPr>
          <w:rFonts w:ascii="Times New Roman" w:hAnsi="Times New Roman"/>
          <w:sz w:val="24"/>
          <w:szCs w:val="24"/>
        </w:rPr>
        <w:t xml:space="preserve"> в возрасте от 5 до 18 лет</w:t>
      </w:r>
      <w:r>
        <w:rPr>
          <w:rFonts w:ascii="Times New Roman" w:hAnsi="Times New Roman"/>
          <w:sz w:val="24"/>
          <w:szCs w:val="24"/>
        </w:rPr>
        <w:t xml:space="preserve"> (по количеству активированных сертификатов), что составляет 67,5 % от общего количества детей </w:t>
      </w:r>
      <w:r w:rsidRPr="00857437">
        <w:rPr>
          <w:rFonts w:ascii="Times New Roman" w:hAnsi="Times New Roman"/>
          <w:sz w:val="24"/>
          <w:szCs w:val="24"/>
        </w:rPr>
        <w:t>в возрасте от 5 до 18 ле</w:t>
      </w:r>
      <w:r>
        <w:rPr>
          <w:rFonts w:ascii="Times New Roman" w:hAnsi="Times New Roman"/>
          <w:sz w:val="24"/>
          <w:szCs w:val="24"/>
        </w:rPr>
        <w:t>т, проживающих на территории МР «Печора» (всего 8290 учащихся), и 86,6 % от числа выданных сертификатов.</w:t>
      </w:r>
    </w:p>
    <w:p w:rsidR="004F76D7" w:rsidRPr="00A508EF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08EF">
        <w:rPr>
          <w:rFonts w:ascii="Times New Roman" w:hAnsi="Times New Roman"/>
          <w:sz w:val="24"/>
          <w:szCs w:val="24"/>
        </w:rPr>
        <w:t>С внедрением системы ПФДО увеличился спрос на услуги дополнительного образования детей по программам, в том числе технической, естественнонаучной, социально-педагогической, туристско-краеведческой  направленностей. Данная ситуация осложняется проблемой кадрового обеспечения системы дополнительного образования профессионально компетентными специалистами. Наблюдается тенденция старения педагогических, методических и управленческих кадров в системе</w:t>
      </w:r>
      <w:r>
        <w:rPr>
          <w:rFonts w:ascii="Times New Roman" w:hAnsi="Times New Roman"/>
          <w:sz w:val="24"/>
          <w:szCs w:val="24"/>
        </w:rPr>
        <w:t xml:space="preserve"> дополнительного образования.</w:t>
      </w:r>
    </w:p>
    <w:p w:rsidR="004F76D7" w:rsidRPr="00A508EF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08EF">
        <w:rPr>
          <w:rFonts w:ascii="Times New Roman" w:hAnsi="Times New Roman"/>
          <w:sz w:val="24"/>
          <w:szCs w:val="24"/>
        </w:rPr>
        <w:t>Система дополнительного образования МО МР «Печора» испытывает дефицит в современном оборудовании и инвентаре, учебных пособиях, компьютерной технике, что препятствует реализации современных дополнительных общеобразовательных программ, предполагающих развитое материально-техническое обеспечение (конструирование, моделирование, исследование, робототехника и т.д.).</w:t>
      </w:r>
    </w:p>
    <w:p w:rsidR="004F76D7" w:rsidRPr="00A508EF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08EF">
        <w:rPr>
          <w:rFonts w:ascii="Times New Roman" w:hAnsi="Times New Roman"/>
          <w:sz w:val="24"/>
          <w:szCs w:val="24"/>
        </w:rPr>
        <w:t>Происходит сокращение спектра образовательных программ дополнительного образования, требующих непрерывного пополнения и обновления учебно-материальной базы, особенно в области технической,</w:t>
      </w:r>
      <w:r>
        <w:rPr>
          <w:rFonts w:ascii="Times New Roman" w:hAnsi="Times New Roman"/>
          <w:sz w:val="24"/>
          <w:szCs w:val="24"/>
        </w:rPr>
        <w:t xml:space="preserve"> естественнонаучной, туристско-</w:t>
      </w:r>
      <w:r w:rsidRPr="00A508EF">
        <w:rPr>
          <w:rFonts w:ascii="Times New Roman" w:hAnsi="Times New Roman"/>
          <w:sz w:val="24"/>
          <w:szCs w:val="24"/>
        </w:rPr>
        <w:t>краеведческой  направленностей.</w:t>
      </w:r>
    </w:p>
    <w:p w:rsidR="004F76D7" w:rsidRPr="00AB0D09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08EF">
        <w:rPr>
          <w:rFonts w:ascii="Times New Roman" w:hAnsi="Times New Roman"/>
          <w:sz w:val="24"/>
          <w:szCs w:val="24"/>
        </w:rPr>
        <w:t>Существует</w:t>
      </w:r>
      <w:r>
        <w:rPr>
          <w:rFonts w:ascii="Times New Roman" w:hAnsi="Times New Roman"/>
          <w:sz w:val="24"/>
          <w:szCs w:val="24"/>
        </w:rPr>
        <w:t xml:space="preserve"> проблема</w:t>
      </w:r>
      <w:r w:rsidRPr="00A508EF">
        <w:rPr>
          <w:rFonts w:ascii="Times New Roman" w:hAnsi="Times New Roman"/>
          <w:sz w:val="24"/>
          <w:szCs w:val="24"/>
        </w:rPr>
        <w:t xml:space="preserve"> организации досуга детей силами образовательных организаций в сельской местности</w:t>
      </w:r>
      <w:r>
        <w:rPr>
          <w:rFonts w:ascii="Times New Roman" w:hAnsi="Times New Roman"/>
          <w:sz w:val="24"/>
          <w:szCs w:val="24"/>
        </w:rPr>
        <w:t xml:space="preserve"> из-за отсутствия материально-</w:t>
      </w:r>
      <w:r w:rsidRPr="00A508EF">
        <w:rPr>
          <w:rFonts w:ascii="Times New Roman" w:hAnsi="Times New Roman"/>
          <w:sz w:val="24"/>
          <w:szCs w:val="24"/>
        </w:rPr>
        <w:t xml:space="preserve">технической базы, подготовленных кадров и </w:t>
      </w:r>
      <w:r w:rsidRPr="00AB0D09">
        <w:rPr>
          <w:rFonts w:ascii="Times New Roman" w:hAnsi="Times New Roman"/>
          <w:sz w:val="24"/>
          <w:szCs w:val="24"/>
        </w:rPr>
        <w:t xml:space="preserve">удаленности от центров дополнительного образования. </w:t>
      </w:r>
    </w:p>
    <w:p w:rsidR="004F76D7" w:rsidRPr="00AB0D09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B0D09">
        <w:rPr>
          <w:rFonts w:ascii="Times New Roman" w:hAnsi="Times New Roman"/>
          <w:sz w:val="24"/>
          <w:szCs w:val="24"/>
        </w:rPr>
        <w:t>В настоящее время в сельской местности обучаются 461 учащихся, что составляет 8,2 % от общего количества учащихся в возрасте от 5 до 18 лет, обучающихся по дополнительным общеобразовательным программам МО МР «Печора» (общее количество - 5596 учащихся и воспитанников, обучающихся по дополнительным общеобразовательным программам).</w:t>
      </w:r>
    </w:p>
    <w:p w:rsidR="004F76D7" w:rsidRPr="00C57B60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color w:val="333399"/>
          <w:sz w:val="24"/>
          <w:szCs w:val="24"/>
        </w:rPr>
      </w:pPr>
      <w:r w:rsidRPr="00AB0D09">
        <w:rPr>
          <w:rFonts w:ascii="Times New Roman" w:hAnsi="Times New Roman"/>
          <w:sz w:val="24"/>
          <w:szCs w:val="24"/>
        </w:rPr>
        <w:t xml:space="preserve">Таким образом, оценка ситуации и анализ факторов, влияющих на развитие дополнительного образования в МО МР «Печора», позволяют обозначить </w:t>
      </w:r>
      <w:r w:rsidRPr="00C57B60">
        <w:rPr>
          <w:rFonts w:ascii="Times New Roman" w:hAnsi="Times New Roman"/>
          <w:color w:val="333399"/>
          <w:sz w:val="24"/>
          <w:szCs w:val="24"/>
        </w:rPr>
        <w:t>следующие проблемы:</w:t>
      </w:r>
    </w:p>
    <w:p w:rsidR="004F76D7" w:rsidRPr="00C57B60" w:rsidRDefault="004F76D7" w:rsidP="0088569E">
      <w:pPr>
        <w:spacing w:after="0" w:line="240" w:lineRule="auto"/>
        <w:jc w:val="both"/>
        <w:rPr>
          <w:rFonts w:ascii="Times New Roman" w:hAnsi="Times New Roman"/>
          <w:color w:val="333399"/>
          <w:sz w:val="24"/>
          <w:szCs w:val="24"/>
        </w:rPr>
      </w:pPr>
      <w:r w:rsidRPr="00C57B60">
        <w:rPr>
          <w:rFonts w:ascii="Times New Roman" w:hAnsi="Times New Roman"/>
          <w:color w:val="333399"/>
          <w:sz w:val="24"/>
          <w:szCs w:val="24"/>
        </w:rPr>
        <w:t>- несоответствие материально-технической базы большинства объединений дополнительного образования современным требованиям;</w:t>
      </w:r>
    </w:p>
    <w:p w:rsidR="004F76D7" w:rsidRPr="00C57B60" w:rsidRDefault="004F76D7" w:rsidP="0088569E">
      <w:pPr>
        <w:spacing w:after="0" w:line="240" w:lineRule="auto"/>
        <w:jc w:val="both"/>
        <w:rPr>
          <w:rFonts w:ascii="Times New Roman" w:hAnsi="Times New Roman"/>
          <w:color w:val="333399"/>
          <w:sz w:val="24"/>
          <w:szCs w:val="24"/>
        </w:rPr>
      </w:pPr>
      <w:r w:rsidRPr="00C57B60">
        <w:rPr>
          <w:rFonts w:ascii="Times New Roman" w:hAnsi="Times New Roman"/>
          <w:color w:val="333399"/>
          <w:sz w:val="24"/>
          <w:szCs w:val="24"/>
        </w:rPr>
        <w:t>- недостаток квалифицированных специалистов дополнительного образования в области технической, естественнонаучной, социально-педагогической, туристско-краеведческой направленностей;</w:t>
      </w:r>
    </w:p>
    <w:p w:rsidR="004F76D7" w:rsidRPr="00C57B60" w:rsidRDefault="004F76D7" w:rsidP="0088569E">
      <w:pPr>
        <w:spacing w:after="0" w:line="240" w:lineRule="auto"/>
        <w:jc w:val="both"/>
        <w:rPr>
          <w:rFonts w:ascii="Times New Roman" w:hAnsi="Times New Roman"/>
          <w:color w:val="333399"/>
          <w:sz w:val="24"/>
          <w:szCs w:val="24"/>
        </w:rPr>
      </w:pPr>
      <w:r w:rsidRPr="00C57B60">
        <w:rPr>
          <w:rFonts w:ascii="Times New Roman" w:hAnsi="Times New Roman"/>
          <w:color w:val="333399"/>
          <w:sz w:val="24"/>
          <w:szCs w:val="24"/>
        </w:rPr>
        <w:t>- недостаточность мест дополнительного образования детей в организациях дополнительного образования, в частности по программам технической, естественнонаучной, социально-педагогической, туристско-краеведческой  направленностей, в частности в сельской местности.</w:t>
      </w:r>
    </w:p>
    <w:p w:rsidR="004F76D7" w:rsidRPr="00C57B60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color w:val="333399"/>
          <w:sz w:val="24"/>
          <w:szCs w:val="24"/>
        </w:rPr>
      </w:pPr>
      <w:r w:rsidRPr="00C57B60">
        <w:rPr>
          <w:rFonts w:ascii="Times New Roman" w:hAnsi="Times New Roman"/>
          <w:color w:val="333399"/>
          <w:sz w:val="24"/>
          <w:szCs w:val="24"/>
        </w:rPr>
        <w:t>Перечисленные проблемы свидетельствуют о необходимости введения новых мест дополнительного образования детей на базе МАУ ДО «Дом детского творчества» г.Печора, развития актуальных направленностей дополнительного образования, реализации комплекса мероприятий, направленных на модернизацию дополнительного образования в МО МР «Печора», решение целей регионального проекта «Успех каждого ребенка».</w:t>
      </w:r>
    </w:p>
    <w:p w:rsidR="004F76D7" w:rsidRPr="00A508EF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рамках</w:t>
      </w:r>
      <w:r w:rsidRPr="00E536B9">
        <w:rPr>
          <w:rFonts w:ascii="Times New Roman" w:hAnsi="Times New Roman"/>
          <w:sz w:val="24"/>
          <w:szCs w:val="24"/>
        </w:rPr>
        <w:t xml:space="preserve"> Концепции </w:t>
      </w:r>
      <w:r>
        <w:rPr>
          <w:rFonts w:ascii="Times New Roman" w:hAnsi="Times New Roman"/>
          <w:sz w:val="24"/>
          <w:szCs w:val="24"/>
        </w:rPr>
        <w:t xml:space="preserve">создания новых мест дополнительного образования на территории муниципального района «Печора», разработанной в 2019 году, </w:t>
      </w:r>
      <w:r w:rsidRPr="00E536B9">
        <w:rPr>
          <w:rFonts w:ascii="Times New Roman" w:hAnsi="Times New Roman"/>
          <w:sz w:val="24"/>
          <w:szCs w:val="24"/>
        </w:rPr>
        <w:t xml:space="preserve">произведено финансирование для закупки оборудования для создания новых </w:t>
      </w:r>
      <w:r>
        <w:rPr>
          <w:rFonts w:ascii="Times New Roman" w:hAnsi="Times New Roman"/>
          <w:sz w:val="24"/>
          <w:szCs w:val="24"/>
        </w:rPr>
        <w:t>мест</w:t>
      </w:r>
      <w:r w:rsidRPr="00E536B9">
        <w:rPr>
          <w:rFonts w:ascii="Times New Roman" w:hAnsi="Times New Roman"/>
          <w:sz w:val="24"/>
          <w:szCs w:val="24"/>
        </w:rPr>
        <w:t xml:space="preserve"> в сельской местности</w:t>
      </w:r>
      <w:r w:rsidRPr="00E536B9">
        <w:rPr>
          <w:rFonts w:ascii="Times New Roman" w:hAnsi="Times New Roman"/>
          <w:b/>
          <w:i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на базах </w:t>
      </w:r>
      <w:r w:rsidRPr="00E536B9">
        <w:rPr>
          <w:rFonts w:ascii="Times New Roman" w:hAnsi="Times New Roman"/>
          <w:sz w:val="24"/>
          <w:szCs w:val="24"/>
        </w:rPr>
        <w:t>образовательных организаций, закупка уже завершена, оборудование получено, а также проведена экспертиза представленных дополнительных общеобразовательных программ актуальных для нашего города направленностей.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36B9">
        <w:rPr>
          <w:rFonts w:ascii="Times New Roman" w:hAnsi="Times New Roman"/>
          <w:sz w:val="24"/>
          <w:szCs w:val="24"/>
        </w:rPr>
        <w:t>Данные программы также будут загружены на портал ПФДО, будет проведено зачисление учащихся на портал по сертификатам дополнительного образования.</w:t>
      </w:r>
    </w:p>
    <w:p w:rsidR="004F76D7" w:rsidRPr="00A508EF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A508EF">
        <w:rPr>
          <w:rFonts w:ascii="Times New Roman" w:hAnsi="Times New Roman"/>
          <w:sz w:val="24"/>
          <w:szCs w:val="24"/>
        </w:rPr>
        <w:t xml:space="preserve"> С 01 сентября 2020г. планируется </w:t>
      </w:r>
      <w:r>
        <w:rPr>
          <w:rFonts w:ascii="Times New Roman" w:hAnsi="Times New Roman"/>
          <w:sz w:val="24"/>
          <w:szCs w:val="24"/>
        </w:rPr>
        <w:t>открытие</w:t>
      </w:r>
      <w:r w:rsidRPr="00A508EF">
        <w:rPr>
          <w:rFonts w:ascii="Times New Roman" w:hAnsi="Times New Roman"/>
          <w:sz w:val="24"/>
          <w:szCs w:val="24"/>
        </w:rPr>
        <w:t xml:space="preserve"> новых мест дополнительного образования </w:t>
      </w:r>
      <w:r>
        <w:rPr>
          <w:rFonts w:ascii="Times New Roman" w:hAnsi="Times New Roman"/>
          <w:sz w:val="24"/>
          <w:szCs w:val="24"/>
        </w:rPr>
        <w:t>на территории</w:t>
      </w:r>
      <w:r w:rsidRPr="00A508EF">
        <w:rPr>
          <w:rFonts w:ascii="Times New Roman" w:hAnsi="Times New Roman"/>
          <w:sz w:val="24"/>
          <w:szCs w:val="24"/>
        </w:rPr>
        <w:t xml:space="preserve"> на базе МАУ ДО «ДДТ» г.Печора и в сельской местности на базе образовательных организаций (МАДОУ пгт.Изъяю, МОУ «ООШ» п.Луговой, МОУ «СОШ» п.Кожва, что приведет к увеличению показателей охвата детей, обучающихся по программам дополнительного образования от общего количества учащихся МО МР «Печора».</w:t>
      </w:r>
    </w:p>
    <w:p w:rsidR="004F76D7" w:rsidRPr="00B51217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</w:t>
      </w:r>
      <w:r w:rsidRPr="00921703">
        <w:rPr>
          <w:rFonts w:ascii="Times New Roman" w:hAnsi="Times New Roman"/>
          <w:sz w:val="24"/>
          <w:szCs w:val="24"/>
        </w:rPr>
        <w:t>ольшинство государственных и муниципальных образовательных организаций муниципального района «Печора» имеют лицензии</w:t>
      </w:r>
      <w:r>
        <w:rPr>
          <w:rFonts w:ascii="Times New Roman" w:hAnsi="Times New Roman"/>
          <w:sz w:val="24"/>
          <w:szCs w:val="24"/>
        </w:rPr>
        <w:t xml:space="preserve"> на ведение образовательной деятельности. Но, с другой стороны,</w:t>
      </w:r>
      <w:r w:rsidRPr="00921703">
        <w:rPr>
          <w:rFonts w:ascii="Times New Roman" w:hAnsi="Times New Roman"/>
          <w:sz w:val="24"/>
          <w:szCs w:val="24"/>
        </w:rPr>
        <w:t xml:space="preserve"> наш город находится на третьем месте (в антирейтинге) по Республике Коми по количеству программ, на которых не произведено зачисление учащихся.</w:t>
      </w:r>
      <w:r>
        <w:rPr>
          <w:rFonts w:ascii="Times New Roman" w:hAnsi="Times New Roman"/>
          <w:sz w:val="24"/>
          <w:szCs w:val="24"/>
        </w:rPr>
        <w:t xml:space="preserve"> </w:t>
      </w:r>
      <w:r w:rsidRPr="00921703">
        <w:rPr>
          <w:rFonts w:ascii="Times New Roman" w:hAnsi="Times New Roman"/>
          <w:sz w:val="24"/>
          <w:szCs w:val="24"/>
        </w:rPr>
        <w:t>Всего программ</w:t>
      </w:r>
      <w:r>
        <w:rPr>
          <w:rFonts w:ascii="Times New Roman" w:hAnsi="Times New Roman"/>
          <w:sz w:val="24"/>
          <w:szCs w:val="24"/>
        </w:rPr>
        <w:t>, реализуемых на территории муниципального района «Печора»,</w:t>
      </w:r>
      <w:r w:rsidRPr="00921703">
        <w:rPr>
          <w:rFonts w:ascii="Times New Roman" w:hAnsi="Times New Roman"/>
          <w:sz w:val="24"/>
          <w:szCs w:val="24"/>
        </w:rPr>
        <w:t xml:space="preserve"> на портале ПФДО загружено 187 (</w:t>
      </w:r>
      <w:r>
        <w:rPr>
          <w:rFonts w:ascii="Times New Roman" w:hAnsi="Times New Roman"/>
          <w:sz w:val="24"/>
          <w:szCs w:val="24"/>
        </w:rPr>
        <w:t>61</w:t>
      </w:r>
      <w:r w:rsidRPr="00921703">
        <w:rPr>
          <w:rFonts w:ascii="Times New Roman" w:hAnsi="Times New Roman"/>
          <w:sz w:val="24"/>
          <w:szCs w:val="24"/>
        </w:rPr>
        <w:t xml:space="preserve"> программ</w:t>
      </w:r>
      <w:r>
        <w:rPr>
          <w:rFonts w:ascii="Times New Roman" w:hAnsi="Times New Roman"/>
          <w:sz w:val="24"/>
          <w:szCs w:val="24"/>
        </w:rPr>
        <w:t>а</w:t>
      </w:r>
      <w:r w:rsidRPr="00921703">
        <w:rPr>
          <w:rFonts w:ascii="Times New Roman" w:hAnsi="Times New Roman"/>
          <w:sz w:val="24"/>
          <w:szCs w:val="24"/>
        </w:rPr>
        <w:t xml:space="preserve"> не имеет зачислений учащихся).</w:t>
      </w:r>
      <w:r>
        <w:rPr>
          <w:rFonts w:ascii="Times New Roman" w:hAnsi="Times New Roman"/>
          <w:sz w:val="24"/>
          <w:szCs w:val="24"/>
        </w:rPr>
        <w:t xml:space="preserve"> Рекомендовано ответственным лицам удалить</w:t>
      </w:r>
      <w:r w:rsidRPr="001E75FC">
        <w:rPr>
          <w:rFonts w:ascii="Times New Roman" w:hAnsi="Times New Roman"/>
          <w:bCs/>
          <w:kern w:val="24"/>
          <w:sz w:val="24"/>
          <w:szCs w:val="24"/>
        </w:rPr>
        <w:t xml:space="preserve"> </w:t>
      </w:r>
      <w:r w:rsidRPr="00A52D87">
        <w:rPr>
          <w:rFonts w:ascii="Times New Roman" w:hAnsi="Times New Roman"/>
          <w:bCs/>
          <w:kern w:val="24"/>
          <w:sz w:val="24"/>
          <w:szCs w:val="24"/>
        </w:rPr>
        <w:t xml:space="preserve">с портала </w:t>
      </w:r>
      <w:r w:rsidRPr="00A52D87">
        <w:rPr>
          <w:rFonts w:ascii="Times New Roman" w:hAnsi="Times New Roman"/>
          <w:bCs/>
          <w:kern w:val="24"/>
          <w:sz w:val="24"/>
          <w:szCs w:val="24"/>
          <w:lang w:val="en-US" w:eastAsia="ru-RU"/>
        </w:rPr>
        <w:t>komi</w:t>
      </w:r>
      <w:r w:rsidRPr="00A52D87">
        <w:rPr>
          <w:rFonts w:ascii="Times New Roman" w:hAnsi="Times New Roman"/>
          <w:bCs/>
          <w:kern w:val="24"/>
          <w:sz w:val="24"/>
          <w:szCs w:val="24"/>
          <w:lang w:eastAsia="ru-RU"/>
        </w:rPr>
        <w:t>.</w:t>
      </w:r>
      <w:r w:rsidRPr="00A52D87">
        <w:rPr>
          <w:rFonts w:ascii="Times New Roman" w:hAnsi="Times New Roman"/>
          <w:bCs/>
          <w:kern w:val="24"/>
          <w:sz w:val="24"/>
          <w:szCs w:val="24"/>
          <w:lang w:val="en-US" w:eastAsia="ru-RU"/>
        </w:rPr>
        <w:t>pfdo</w:t>
      </w:r>
      <w:r w:rsidRPr="00A52D87">
        <w:rPr>
          <w:rFonts w:ascii="Times New Roman" w:hAnsi="Times New Roman"/>
          <w:bCs/>
          <w:kern w:val="24"/>
          <w:sz w:val="24"/>
          <w:szCs w:val="24"/>
          <w:lang w:eastAsia="ru-RU"/>
        </w:rPr>
        <w:t>.</w:t>
      </w:r>
      <w:r w:rsidRPr="00A52D87">
        <w:rPr>
          <w:rFonts w:ascii="Times New Roman" w:hAnsi="Times New Roman"/>
          <w:bCs/>
          <w:kern w:val="24"/>
          <w:sz w:val="24"/>
          <w:szCs w:val="24"/>
          <w:lang w:val="en-US" w:eastAsia="ru-RU"/>
        </w:rPr>
        <w:t>ru</w:t>
      </w:r>
      <w:r w:rsidRPr="00A52D87">
        <w:rPr>
          <w:rFonts w:ascii="Times New Roman" w:hAnsi="Times New Roman"/>
          <w:bCs/>
          <w:kern w:val="24"/>
          <w:sz w:val="24"/>
          <w:szCs w:val="24"/>
        </w:rPr>
        <w:t xml:space="preserve"> программы, в которых нет учащихся, либо произвести зачисление.</w:t>
      </w:r>
    </w:p>
    <w:p w:rsidR="004F76D7" w:rsidRDefault="004F76D7" w:rsidP="00885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403F0F">
        <w:rPr>
          <w:rFonts w:ascii="Times New Roman" w:hAnsi="Times New Roman"/>
          <w:bCs/>
          <w:iCs/>
          <w:sz w:val="24"/>
          <w:szCs w:val="24"/>
          <w:lang w:eastAsia="ru-RU"/>
        </w:rPr>
        <w:t>За 2019 – 2020 учебный го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д</w:t>
      </w:r>
      <w:r w:rsidRPr="00403F0F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сформирован банк дополнительных общеобразовательн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ых программ по направленностям,</w:t>
      </w:r>
      <w:r w:rsidRPr="004C17AE">
        <w:rPr>
          <w:rFonts w:ascii="Times New Roman" w:hAnsi="Times New Roman"/>
          <w:sz w:val="24"/>
          <w:szCs w:val="24"/>
        </w:rPr>
        <w:t xml:space="preserve"> </w:t>
      </w:r>
      <w:r w:rsidRPr="00514528">
        <w:rPr>
          <w:rFonts w:ascii="Times New Roman" w:hAnsi="Times New Roman"/>
          <w:sz w:val="24"/>
          <w:szCs w:val="24"/>
        </w:rPr>
        <w:t>оказывается организационно-методическая поддержка реализации дополнительных общеобразовательных программ.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Сертифицировано 18</w:t>
      </w:r>
      <w:r w:rsidRPr="00403F0F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дополнительны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х общеобразовательных программ, реализуемых в МАУ ДО «ДДТ» г.Печора.</w:t>
      </w:r>
    </w:p>
    <w:p w:rsidR="004F76D7" w:rsidRDefault="004F76D7" w:rsidP="00885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t>Организован с</w:t>
      </w:r>
      <w:r w:rsidRPr="00D80C6A">
        <w:rPr>
          <w:rFonts w:ascii="Times New Roman" w:hAnsi="Times New Roman"/>
          <w:bCs/>
          <w:iCs/>
          <w:sz w:val="24"/>
          <w:szCs w:val="24"/>
          <w:lang w:eastAsia="ru-RU"/>
        </w:rPr>
        <w:t>еминар «Проектирование дополнительных общеобразовательных – дополнительных общеразвивающих программ (включая разноуровневые и модельные программы)» для педагогических работников, осуществляющих деятельность в сфере дополнительного образования детей и молодежи в возрасте от 5 до 18 лет на территории муниципального района «Печора»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D80C6A">
        <w:rPr>
          <w:rFonts w:ascii="Times New Roman" w:hAnsi="Times New Roman"/>
          <w:bCs/>
          <w:iCs/>
          <w:sz w:val="24"/>
          <w:szCs w:val="24"/>
          <w:lang w:eastAsia="ru-RU"/>
        </w:rPr>
        <w:t>(47 чел.)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.</w:t>
      </w:r>
    </w:p>
    <w:p w:rsidR="004F76D7" w:rsidRPr="008B0144" w:rsidRDefault="004F76D7" w:rsidP="0088569E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t>Проведены к</w:t>
      </w:r>
      <w:r w:rsidRPr="00020D5D">
        <w:rPr>
          <w:rFonts w:ascii="Times New Roman" w:hAnsi="Times New Roman"/>
          <w:bCs/>
          <w:iCs/>
          <w:sz w:val="24"/>
          <w:szCs w:val="24"/>
          <w:lang w:eastAsia="ru-RU"/>
        </w:rPr>
        <w:t>онсультации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>, онлайн-консультации</w:t>
      </w:r>
      <w:r w:rsidRPr="00020D5D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по вопросам проектирования </w:t>
      </w:r>
      <w:r w:rsidRPr="0061706C">
        <w:rPr>
          <w:rFonts w:ascii="Times New Roman" w:hAnsi="Times New Roman"/>
          <w:bCs/>
          <w:iCs/>
          <w:sz w:val="24"/>
          <w:szCs w:val="24"/>
          <w:lang w:eastAsia="ru-RU"/>
        </w:rPr>
        <w:t>дополнительных общеобразовательных – дополнительных общеразвивающих программ (включая разноуровневые и модельные программы).</w:t>
      </w:r>
      <w:r w:rsidRPr="008B0144">
        <w:rPr>
          <w:rFonts w:ascii="Times New Roman" w:hAnsi="Times New Roman"/>
          <w:sz w:val="24"/>
          <w:szCs w:val="24"/>
          <w:lang w:eastAsia="ru-RU"/>
        </w:rPr>
        <w:t xml:space="preserve"> Особое внимание уделено разработке программ для детей с ограниченными возможностями здоровья (с нарушение слуха,  с задержкой психофизического развития). Адаптированные  общеобразовательные программы составлены на основе дополнительной общеразвивающей программы «Бисероплетение» и «Мягкая игрушка». Данные программы имеют психолого-педагогическое сопровождение. Разработана индивидуальная</w:t>
      </w:r>
      <w:r>
        <w:rPr>
          <w:rFonts w:ascii="Times New Roman" w:hAnsi="Times New Roman"/>
          <w:sz w:val="24"/>
          <w:szCs w:val="24"/>
          <w:lang w:eastAsia="ru-RU"/>
        </w:rPr>
        <w:t xml:space="preserve"> адаптированная</w:t>
      </w:r>
      <w:r w:rsidRPr="008B0144">
        <w:rPr>
          <w:rFonts w:ascii="Times New Roman" w:hAnsi="Times New Roman"/>
          <w:sz w:val="24"/>
          <w:szCs w:val="24"/>
          <w:lang w:eastAsia="ru-RU"/>
        </w:rPr>
        <w:t xml:space="preserve"> дополнительная общеразвивающая  программа «Радужный лучик» для ребёнка с психофизическим  развитием.</w:t>
      </w:r>
    </w:p>
    <w:p w:rsidR="004F76D7" w:rsidRDefault="004F76D7" w:rsidP="00885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61706C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Организованы мастер-классы, </w:t>
      </w:r>
      <w:r w:rsidRPr="0061706C">
        <w:rPr>
          <w:rFonts w:ascii="Times New Roman" w:hAnsi="Times New Roman"/>
          <w:sz w:val="24"/>
          <w:szCs w:val="24"/>
        </w:rPr>
        <w:t xml:space="preserve">онлайн-тренировки, онлайн-занятия </w:t>
      </w:r>
      <w:r w:rsidRPr="0061706C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по повышению качества образовательных услуг, </w:t>
      </w:r>
      <w:r w:rsidRPr="0061706C">
        <w:rPr>
          <w:rFonts w:ascii="Times New Roman" w:hAnsi="Times New Roman"/>
          <w:sz w:val="24"/>
          <w:szCs w:val="24"/>
        </w:rPr>
        <w:t>в том числе в период ограничительных мероприятий, связанных с распространением коронавирусной инфекции,</w:t>
      </w:r>
      <w:r w:rsidRPr="0061706C"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с участием тренеров-судей 2 и 3 категорий негосударственного танцевально-спортивного клуба «Ритм» г. Сыктывкара Республики Коми </w:t>
      </w:r>
      <w:r w:rsidRPr="0061706C">
        <w:rPr>
          <w:rFonts w:ascii="Times New Roman" w:hAnsi="Times New Roman"/>
          <w:sz w:val="24"/>
          <w:szCs w:val="24"/>
        </w:rPr>
        <w:t>на платформе Zoom для учащихся МАУ ДО «ДДТ» г.Печора, в том числе показательные онлайн-занятия и мастер-классы для педагогов дополнительного образования.</w:t>
      </w:r>
    </w:p>
    <w:p w:rsidR="004F76D7" w:rsidRDefault="004F76D7" w:rsidP="00885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Активно ведётся </w:t>
      </w:r>
      <w:r>
        <w:rPr>
          <w:rFonts w:ascii="Times New Roman" w:hAnsi="Times New Roman"/>
          <w:sz w:val="24"/>
          <w:szCs w:val="24"/>
        </w:rPr>
        <w:t>работа</w:t>
      </w:r>
      <w:r w:rsidRPr="00514528">
        <w:rPr>
          <w:rFonts w:ascii="Times New Roman" w:hAnsi="Times New Roman"/>
          <w:sz w:val="24"/>
          <w:szCs w:val="24"/>
        </w:rPr>
        <w:t xml:space="preserve"> по поддержке </w:t>
      </w:r>
      <w:r>
        <w:rPr>
          <w:rFonts w:ascii="Times New Roman" w:hAnsi="Times New Roman"/>
          <w:sz w:val="24"/>
          <w:szCs w:val="24"/>
        </w:rPr>
        <w:t>и сопровождению одарённых детей на территории муниципального района «Печора».</w:t>
      </w: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 </w:t>
      </w:r>
      <w:r w:rsidRPr="00D51A41">
        <w:rPr>
          <w:rFonts w:ascii="Times New Roman" w:hAnsi="Times New Roman"/>
          <w:sz w:val="24"/>
          <w:szCs w:val="24"/>
          <w:lang w:eastAsia="ru-RU"/>
        </w:rPr>
        <w:t>Достижения учащихся на мероприятиях различного уровня и п</w:t>
      </w:r>
      <w:r>
        <w:rPr>
          <w:rFonts w:ascii="Times New Roman" w:hAnsi="Times New Roman"/>
          <w:sz w:val="24"/>
          <w:szCs w:val="24"/>
          <w:lang w:eastAsia="ru-RU"/>
        </w:rPr>
        <w:t>оказатель участия</w:t>
      </w:r>
      <w:r w:rsidRPr="00D51A41">
        <w:rPr>
          <w:rFonts w:ascii="Times New Roman" w:hAnsi="Times New Roman"/>
          <w:sz w:val="24"/>
          <w:szCs w:val="24"/>
          <w:lang w:eastAsia="ru-RU"/>
        </w:rPr>
        <w:t xml:space="preserve"> на протяжении 2 (двух) последних учебных лет оста</w:t>
      </w:r>
      <w:r>
        <w:rPr>
          <w:rFonts w:ascii="Times New Roman" w:hAnsi="Times New Roman"/>
          <w:sz w:val="24"/>
          <w:szCs w:val="24"/>
          <w:lang w:eastAsia="ru-RU"/>
        </w:rPr>
        <w:t>ётся стабильным</w:t>
      </w:r>
      <w:r w:rsidRPr="00D51A41">
        <w:rPr>
          <w:rFonts w:ascii="Times New Roman" w:hAnsi="Times New Roman"/>
          <w:sz w:val="24"/>
          <w:szCs w:val="24"/>
          <w:lang w:eastAsia="ru-RU"/>
        </w:rPr>
        <w:t>.</w:t>
      </w:r>
    </w:p>
    <w:p w:rsidR="004F76D7" w:rsidRDefault="004F76D7" w:rsidP="00885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</w:rPr>
        <w:t>Происходит содействие</w:t>
      </w:r>
      <w:r w:rsidRPr="00514528">
        <w:rPr>
          <w:rFonts w:ascii="Times New Roman" w:hAnsi="Times New Roman"/>
          <w:sz w:val="24"/>
          <w:szCs w:val="24"/>
        </w:rPr>
        <w:t xml:space="preserve"> вовлечению детей, находящихся в трудной жизненной ситуации, в конкурсные и иные мероприятия для обучающихся в системе дополнительного образования детей.</w:t>
      </w:r>
      <w:r w:rsidRPr="000C797B">
        <w:rPr>
          <w:rFonts w:ascii="Times New Roman" w:hAnsi="Times New Roman"/>
          <w:color w:val="0D0D0D"/>
          <w:sz w:val="24"/>
          <w:szCs w:val="24"/>
        </w:rPr>
        <w:t xml:space="preserve"> Независимо от того, в какой категории находится ребенок (из малообеспеченных семей, или ребенок с ОВЗ, или состоящий на профилактических</w:t>
      </w:r>
      <w:r>
        <w:rPr>
          <w:rFonts w:ascii="Times New Roman" w:hAnsi="Times New Roman"/>
          <w:color w:val="0D0D0D"/>
          <w:sz w:val="24"/>
          <w:szCs w:val="24"/>
        </w:rPr>
        <w:t xml:space="preserve"> учетах), он имеет право</w:t>
      </w:r>
      <w:r w:rsidRPr="000C797B">
        <w:rPr>
          <w:rFonts w:ascii="Times New Roman" w:hAnsi="Times New Roman"/>
          <w:color w:val="0D0D0D"/>
          <w:sz w:val="24"/>
          <w:szCs w:val="24"/>
        </w:rPr>
        <w:t xml:space="preserve"> получить дополнительное образование на б</w:t>
      </w:r>
      <w:r>
        <w:rPr>
          <w:rFonts w:ascii="Times New Roman" w:hAnsi="Times New Roman"/>
          <w:color w:val="0D0D0D"/>
          <w:sz w:val="24"/>
          <w:szCs w:val="24"/>
        </w:rPr>
        <w:t>есплатной основе</w:t>
      </w:r>
      <w:r w:rsidRPr="000C797B">
        <w:rPr>
          <w:rFonts w:ascii="Times New Roman" w:hAnsi="Times New Roman"/>
          <w:color w:val="0D0D0D"/>
          <w:sz w:val="24"/>
          <w:szCs w:val="24"/>
        </w:rPr>
        <w:t>.</w:t>
      </w:r>
    </w:p>
    <w:p w:rsidR="004F76D7" w:rsidRPr="0088569E" w:rsidRDefault="004F76D7" w:rsidP="0088569E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>
        <w:rPr>
          <w:rFonts w:ascii="Times New Roman" w:hAnsi="Times New Roman"/>
          <w:bCs/>
          <w:iCs/>
          <w:sz w:val="24"/>
          <w:szCs w:val="24"/>
          <w:lang w:eastAsia="ru-RU"/>
        </w:rPr>
        <w:t xml:space="preserve">На территории муниципального района «Печора» </w:t>
      </w:r>
      <w:r w:rsidRPr="0088569E">
        <w:rPr>
          <w:rFonts w:ascii="Times New Roman" w:hAnsi="Times New Roman"/>
          <w:color w:val="0D0D0D"/>
          <w:sz w:val="24"/>
          <w:szCs w:val="24"/>
        </w:rPr>
        <w:t>используются следующие формы информирования о возможностях и доступности получения дополнительного образования, вовлечения несовершеннолетних в объединения, в том числе учащихся, состоящих на профилактических учетах:</w:t>
      </w:r>
    </w:p>
    <w:p w:rsidR="004F76D7" w:rsidRPr="0088569E" w:rsidRDefault="004F76D7" w:rsidP="0088569E">
      <w:pPr>
        <w:spacing w:after="0" w:line="24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8569E">
        <w:rPr>
          <w:rFonts w:ascii="Times New Roman" w:hAnsi="Times New Roman"/>
          <w:color w:val="0D0D0D"/>
          <w:sz w:val="24"/>
          <w:szCs w:val="24"/>
        </w:rPr>
        <w:t>- экскурсии по кабинетам, мастерским</w:t>
      </w:r>
      <w:r>
        <w:rPr>
          <w:rFonts w:ascii="Times New Roman" w:hAnsi="Times New Roman"/>
          <w:color w:val="0D0D0D"/>
          <w:sz w:val="24"/>
          <w:szCs w:val="24"/>
        </w:rPr>
        <w:t xml:space="preserve"> образовательных организаций</w:t>
      </w:r>
      <w:r w:rsidRPr="0088569E">
        <w:rPr>
          <w:rFonts w:ascii="Times New Roman" w:hAnsi="Times New Roman"/>
          <w:color w:val="0D0D0D"/>
          <w:sz w:val="24"/>
          <w:szCs w:val="24"/>
        </w:rPr>
        <w:t>;</w:t>
      </w:r>
    </w:p>
    <w:p w:rsidR="004F76D7" w:rsidRPr="0088569E" w:rsidRDefault="004F76D7" w:rsidP="0088569E">
      <w:pPr>
        <w:spacing w:after="0" w:line="24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8569E">
        <w:rPr>
          <w:rFonts w:ascii="Times New Roman" w:hAnsi="Times New Roman"/>
          <w:color w:val="0D0D0D"/>
          <w:sz w:val="24"/>
          <w:szCs w:val="24"/>
        </w:rPr>
        <w:t>- дни открытых дверей;</w:t>
      </w:r>
    </w:p>
    <w:p w:rsidR="004F76D7" w:rsidRPr="0088569E" w:rsidRDefault="004F76D7" w:rsidP="0088569E">
      <w:pPr>
        <w:spacing w:after="0" w:line="24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>
        <w:rPr>
          <w:rFonts w:ascii="Times New Roman" w:hAnsi="Times New Roman"/>
          <w:color w:val="0D0D0D"/>
          <w:sz w:val="24"/>
          <w:szCs w:val="24"/>
        </w:rPr>
        <w:t>- акции</w:t>
      </w:r>
      <w:r w:rsidRPr="0088569E">
        <w:rPr>
          <w:rFonts w:ascii="Times New Roman" w:hAnsi="Times New Roman"/>
          <w:color w:val="0D0D0D"/>
          <w:sz w:val="24"/>
          <w:szCs w:val="24"/>
        </w:rPr>
        <w:t xml:space="preserve"> «Запишись в объединение»;</w:t>
      </w:r>
    </w:p>
    <w:p w:rsidR="004F76D7" w:rsidRPr="0088569E" w:rsidRDefault="004F76D7" w:rsidP="0088569E">
      <w:pPr>
        <w:spacing w:after="0" w:line="24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8569E">
        <w:rPr>
          <w:rFonts w:ascii="Times New Roman" w:hAnsi="Times New Roman"/>
          <w:color w:val="0D0D0D"/>
          <w:sz w:val="24"/>
          <w:szCs w:val="24"/>
        </w:rPr>
        <w:t>- открытые мастер-классы, презентации работы объединений;</w:t>
      </w:r>
    </w:p>
    <w:p w:rsidR="004F76D7" w:rsidRPr="0088569E" w:rsidRDefault="004F76D7" w:rsidP="0088569E">
      <w:pPr>
        <w:spacing w:after="0" w:line="24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8569E">
        <w:rPr>
          <w:rFonts w:ascii="Times New Roman" w:hAnsi="Times New Roman"/>
          <w:color w:val="0D0D0D"/>
          <w:sz w:val="24"/>
          <w:szCs w:val="24"/>
        </w:rPr>
        <w:t>- игровые программы и конкурсы, интеллектуальные игры, фотовыставки и выставки декоративно-прикладного творчества на культурно-массовых мероприятиях;</w:t>
      </w:r>
    </w:p>
    <w:p w:rsidR="004F76D7" w:rsidRPr="0088569E" w:rsidRDefault="004F76D7" w:rsidP="0088569E">
      <w:pPr>
        <w:spacing w:after="0" w:line="24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8569E">
        <w:rPr>
          <w:rFonts w:ascii="Times New Roman" w:hAnsi="Times New Roman"/>
          <w:color w:val="0D0D0D"/>
          <w:sz w:val="24"/>
          <w:szCs w:val="24"/>
        </w:rPr>
        <w:t>- показательные и отчетные выступления, соревнования и концерты;</w:t>
      </w:r>
    </w:p>
    <w:p w:rsidR="004F76D7" w:rsidRPr="0088569E" w:rsidRDefault="004F76D7" w:rsidP="0088569E">
      <w:pPr>
        <w:spacing w:after="0" w:line="24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8569E">
        <w:rPr>
          <w:rFonts w:ascii="Times New Roman" w:hAnsi="Times New Roman"/>
          <w:color w:val="0D0D0D"/>
          <w:sz w:val="24"/>
          <w:szCs w:val="24"/>
        </w:rPr>
        <w:t>- участ</w:t>
      </w:r>
      <w:r>
        <w:rPr>
          <w:rFonts w:ascii="Times New Roman" w:hAnsi="Times New Roman"/>
          <w:color w:val="0D0D0D"/>
          <w:sz w:val="24"/>
          <w:szCs w:val="24"/>
        </w:rPr>
        <w:t>ие педагогических работников</w:t>
      </w:r>
      <w:r w:rsidRPr="0088569E">
        <w:rPr>
          <w:rFonts w:ascii="Times New Roman" w:hAnsi="Times New Roman"/>
          <w:color w:val="0D0D0D"/>
          <w:sz w:val="24"/>
          <w:szCs w:val="24"/>
        </w:rPr>
        <w:t xml:space="preserve"> в родительских собраниях, организованных для родителей, </w:t>
      </w:r>
      <w:r>
        <w:rPr>
          <w:rFonts w:ascii="Times New Roman" w:hAnsi="Times New Roman"/>
          <w:color w:val="0D0D0D"/>
          <w:sz w:val="24"/>
          <w:szCs w:val="24"/>
        </w:rPr>
        <w:t xml:space="preserve">в том числе </w:t>
      </w:r>
      <w:r w:rsidRPr="0088569E">
        <w:rPr>
          <w:rFonts w:ascii="Times New Roman" w:hAnsi="Times New Roman"/>
          <w:color w:val="0D0D0D"/>
          <w:sz w:val="24"/>
          <w:szCs w:val="24"/>
        </w:rPr>
        <w:t>имеющих детей, состоящих на различных профилактических учетах; разъяснение родителям пользу от задействования потенциала организаций дополнительного образования для развития и образования детей; доведение до сведения родителей, посредством каких каналов они могут узнать о доступных дополнительных общеобразовательных программах; консультирование об оптимальных вариантах записи и участия в занятиях объединений ДДТ;</w:t>
      </w:r>
    </w:p>
    <w:p w:rsidR="004F76D7" w:rsidRPr="0088569E" w:rsidRDefault="004F76D7" w:rsidP="0088569E">
      <w:pPr>
        <w:spacing w:after="0" w:line="24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8569E">
        <w:rPr>
          <w:rFonts w:ascii="Times New Roman" w:hAnsi="Times New Roman"/>
          <w:color w:val="0D0D0D"/>
          <w:sz w:val="24"/>
          <w:szCs w:val="24"/>
        </w:rPr>
        <w:t xml:space="preserve">- рекламные кампании по презентации дополнительных общеобразовательных программ для детей </w:t>
      </w:r>
      <w:r>
        <w:rPr>
          <w:rFonts w:ascii="Times New Roman" w:hAnsi="Times New Roman"/>
          <w:color w:val="0D0D0D"/>
          <w:sz w:val="24"/>
          <w:szCs w:val="24"/>
        </w:rPr>
        <w:t xml:space="preserve">и родителей в </w:t>
      </w:r>
      <w:r w:rsidRPr="0088569E">
        <w:rPr>
          <w:rFonts w:ascii="Times New Roman" w:hAnsi="Times New Roman"/>
          <w:color w:val="0D0D0D"/>
          <w:sz w:val="24"/>
          <w:szCs w:val="24"/>
        </w:rPr>
        <w:t>образовательных организациях;</w:t>
      </w:r>
    </w:p>
    <w:p w:rsidR="004F76D7" w:rsidRPr="0088569E" w:rsidRDefault="004F76D7" w:rsidP="0088569E">
      <w:pPr>
        <w:spacing w:after="0" w:line="240" w:lineRule="auto"/>
        <w:jc w:val="both"/>
        <w:rPr>
          <w:rFonts w:ascii="Times New Roman" w:hAnsi="Times New Roman"/>
          <w:color w:val="0D0D0D"/>
          <w:sz w:val="24"/>
          <w:szCs w:val="24"/>
        </w:rPr>
      </w:pPr>
      <w:r w:rsidRPr="0088569E">
        <w:rPr>
          <w:rFonts w:ascii="Times New Roman" w:hAnsi="Times New Roman"/>
          <w:color w:val="0D0D0D"/>
          <w:sz w:val="24"/>
          <w:szCs w:val="24"/>
        </w:rPr>
        <w:t>- стендовая информация и реклама в общественных местах.</w:t>
      </w:r>
    </w:p>
    <w:p w:rsidR="004F76D7" w:rsidRPr="0088569E" w:rsidRDefault="004F76D7" w:rsidP="00595DC3">
      <w:pPr>
        <w:spacing w:after="0" w:line="240" w:lineRule="auto"/>
        <w:ind w:firstLine="567"/>
        <w:jc w:val="both"/>
        <w:rPr>
          <w:rFonts w:ascii="Times New Roman" w:hAnsi="Times New Roman"/>
          <w:color w:val="0D0D0D"/>
          <w:sz w:val="24"/>
          <w:szCs w:val="24"/>
        </w:rPr>
      </w:pPr>
      <w:r w:rsidRPr="0088569E">
        <w:rPr>
          <w:rFonts w:ascii="Times New Roman" w:hAnsi="Times New Roman"/>
          <w:color w:val="0D0D0D"/>
          <w:sz w:val="24"/>
          <w:szCs w:val="24"/>
        </w:rPr>
        <w:t xml:space="preserve">Обновленная информация о </w:t>
      </w:r>
      <w:r>
        <w:rPr>
          <w:rFonts w:ascii="Times New Roman" w:hAnsi="Times New Roman"/>
          <w:color w:val="0D0D0D"/>
          <w:sz w:val="24"/>
          <w:szCs w:val="24"/>
        </w:rPr>
        <w:t>доступности системы дополнительного образования размещена на персональных сайтах образовательных организаций</w:t>
      </w:r>
      <w:r w:rsidRPr="0088569E">
        <w:rPr>
          <w:rFonts w:ascii="Times New Roman" w:hAnsi="Times New Roman"/>
          <w:color w:val="0D0D0D"/>
          <w:sz w:val="24"/>
          <w:szCs w:val="24"/>
        </w:rPr>
        <w:t>.</w:t>
      </w:r>
    </w:p>
    <w:p w:rsidR="004F76D7" w:rsidRPr="008C5F5F" w:rsidRDefault="004F76D7" w:rsidP="002D11FD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bCs/>
          <w:iCs/>
          <w:sz w:val="24"/>
          <w:szCs w:val="24"/>
          <w:lang w:eastAsia="ru-RU"/>
        </w:rPr>
      </w:pPr>
      <w:r w:rsidRPr="00514528">
        <w:rPr>
          <w:rFonts w:ascii="Times New Roman" w:hAnsi="Times New Roman"/>
          <w:sz w:val="24"/>
          <w:szCs w:val="24"/>
        </w:rPr>
        <w:t>Создан информационный</w:t>
      </w:r>
      <w:r>
        <w:rPr>
          <w:rFonts w:ascii="Times New Roman" w:hAnsi="Times New Roman"/>
          <w:sz w:val="24"/>
          <w:szCs w:val="24"/>
        </w:rPr>
        <w:t xml:space="preserve"> портал МОЦ (раздел на сайте Управления образования</w:t>
      </w:r>
      <w:r w:rsidRPr="00514528">
        <w:rPr>
          <w:rFonts w:ascii="Times New Roman" w:hAnsi="Times New Roman"/>
          <w:sz w:val="24"/>
          <w:szCs w:val="24"/>
        </w:rPr>
        <w:t xml:space="preserve">): размещены нормативно-правовые документы (положение об опорном центре, план работы МОЦ, </w:t>
      </w:r>
      <w:r w:rsidRPr="008C5F5F">
        <w:rPr>
          <w:rFonts w:ascii="Times New Roman" w:hAnsi="Times New Roman"/>
          <w:sz w:val="24"/>
          <w:szCs w:val="24"/>
        </w:rPr>
        <w:t>разработан и утвержден медиаплан работы МОЦ).</w:t>
      </w:r>
    </w:p>
    <w:p w:rsidR="004F76D7" w:rsidRDefault="004F76D7" w:rsidP="00882EA7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8C5F5F">
        <w:rPr>
          <w:rFonts w:ascii="Times New Roman" w:hAnsi="Times New Roman"/>
          <w:sz w:val="24"/>
          <w:szCs w:val="24"/>
        </w:rPr>
        <w:t>Информирование населения о приоритетном проекте и возможностях дополнительного образования, в том числе наличие медиаплана на сайте Управления образования МР «Печора»; выходы во все образовательные учреждения, информирование через СМИ; участие родителей в анкетировании</w:t>
      </w:r>
      <w:r w:rsidRPr="008C5F5F">
        <w:rPr>
          <w:rFonts w:ascii="Times New Roman" w:hAnsi="Times New Roman"/>
          <w:sz w:val="24"/>
          <w:szCs w:val="20"/>
          <w:lang w:eastAsia="ru-RU"/>
        </w:rPr>
        <w:t xml:space="preserve"> потребителей услуг в сфере</w:t>
      </w:r>
      <w:bookmarkStart w:id="0" w:name="_GoBack"/>
      <w:bookmarkEnd w:id="0"/>
      <w:r w:rsidRPr="008C5F5F">
        <w:rPr>
          <w:rFonts w:ascii="Times New Roman" w:hAnsi="Times New Roman"/>
          <w:sz w:val="24"/>
          <w:szCs w:val="20"/>
          <w:lang w:eastAsia="ru-RU"/>
        </w:rPr>
        <w:t xml:space="preserve"> дополнительного образования МР «Печора»</w:t>
      </w:r>
      <w:r w:rsidRPr="008C5F5F">
        <w:rPr>
          <w:rFonts w:ascii="Times New Roman" w:hAnsi="Times New Roman"/>
          <w:sz w:val="24"/>
          <w:szCs w:val="24"/>
        </w:rPr>
        <w:t>; ведение книг отзывов в образовательных организациях, проведение родительских собраний по объединениям, организация круглых столов, отзывы родителей о деятельности педагогов.</w:t>
      </w:r>
    </w:p>
    <w:p w:rsidR="004F76D7" w:rsidRDefault="004F76D7" w:rsidP="004C6A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4F76D7" w:rsidRPr="00514528" w:rsidRDefault="004F76D7" w:rsidP="004C6A2A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71522A">
        <w:rPr>
          <w:rFonts w:ascii="Times New Roman" w:hAnsi="Times New Roman"/>
          <w:noProof/>
          <w:sz w:val="24"/>
          <w:szCs w:val="24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55pt;height:828pt;visibility:visible">
            <v:imagedata r:id="rId5" o:title=""/>
          </v:shape>
        </w:pict>
      </w:r>
    </w:p>
    <w:sectPr w:rsidR="004F76D7" w:rsidRPr="00514528" w:rsidSect="00921703">
      <w:pgSz w:w="11906" w:h="16838"/>
      <w:pgMar w:top="737" w:right="737" w:bottom="737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674421"/>
    <w:multiLevelType w:val="hybridMultilevel"/>
    <w:tmpl w:val="3760C7FC"/>
    <w:lvl w:ilvl="0" w:tplc="57C0FCFE">
      <w:start w:val="1"/>
      <w:numFmt w:val="decimal"/>
      <w:lvlText w:val="%1."/>
      <w:lvlJc w:val="left"/>
      <w:pPr>
        <w:ind w:left="720" w:hanging="360"/>
      </w:pPr>
      <w:rPr>
        <w:rFonts w:eastAsia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">
    <w:nsid w:val="10850102"/>
    <w:multiLevelType w:val="hybridMultilevel"/>
    <w:tmpl w:val="E466A6E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303770"/>
    <w:rsid w:val="00020D5D"/>
    <w:rsid w:val="0004727B"/>
    <w:rsid w:val="00052858"/>
    <w:rsid w:val="00054CBD"/>
    <w:rsid w:val="0006509A"/>
    <w:rsid w:val="000819B4"/>
    <w:rsid w:val="0008694D"/>
    <w:rsid w:val="000967C9"/>
    <w:rsid w:val="000B4CB0"/>
    <w:rsid w:val="000B6CE5"/>
    <w:rsid w:val="000C4DB0"/>
    <w:rsid w:val="000C797B"/>
    <w:rsid w:val="000F1F41"/>
    <w:rsid w:val="001031B1"/>
    <w:rsid w:val="00131ACC"/>
    <w:rsid w:val="001360A0"/>
    <w:rsid w:val="00142F4B"/>
    <w:rsid w:val="00142F59"/>
    <w:rsid w:val="0017782D"/>
    <w:rsid w:val="001C4A60"/>
    <w:rsid w:val="001C6849"/>
    <w:rsid w:val="001E75FC"/>
    <w:rsid w:val="00203819"/>
    <w:rsid w:val="00245966"/>
    <w:rsid w:val="00255299"/>
    <w:rsid w:val="002825D3"/>
    <w:rsid w:val="002D0E20"/>
    <w:rsid w:val="002D11FD"/>
    <w:rsid w:val="002E691C"/>
    <w:rsid w:val="00303770"/>
    <w:rsid w:val="00310541"/>
    <w:rsid w:val="00350B9E"/>
    <w:rsid w:val="00392688"/>
    <w:rsid w:val="003A16C1"/>
    <w:rsid w:val="003A7F5B"/>
    <w:rsid w:val="003B5A0C"/>
    <w:rsid w:val="003C11B0"/>
    <w:rsid w:val="003C5DC4"/>
    <w:rsid w:val="003C7FE4"/>
    <w:rsid w:val="00403F0F"/>
    <w:rsid w:val="004A1D47"/>
    <w:rsid w:val="004C17AE"/>
    <w:rsid w:val="004C6A2A"/>
    <w:rsid w:val="004D57CF"/>
    <w:rsid w:val="004F372E"/>
    <w:rsid w:val="004F76D7"/>
    <w:rsid w:val="00504B09"/>
    <w:rsid w:val="00514528"/>
    <w:rsid w:val="00543B2B"/>
    <w:rsid w:val="00573F21"/>
    <w:rsid w:val="005841E2"/>
    <w:rsid w:val="00595DC3"/>
    <w:rsid w:val="005E5045"/>
    <w:rsid w:val="0061706C"/>
    <w:rsid w:val="00625D7F"/>
    <w:rsid w:val="00631E2B"/>
    <w:rsid w:val="0064650F"/>
    <w:rsid w:val="006661DB"/>
    <w:rsid w:val="006C5453"/>
    <w:rsid w:val="006D67B3"/>
    <w:rsid w:val="0071522A"/>
    <w:rsid w:val="007218CC"/>
    <w:rsid w:val="007238C5"/>
    <w:rsid w:val="00725567"/>
    <w:rsid w:val="00733E6A"/>
    <w:rsid w:val="0078296D"/>
    <w:rsid w:val="007B7736"/>
    <w:rsid w:val="007E744F"/>
    <w:rsid w:val="007F3244"/>
    <w:rsid w:val="00844E43"/>
    <w:rsid w:val="0085419B"/>
    <w:rsid w:val="00857437"/>
    <w:rsid w:val="008676A8"/>
    <w:rsid w:val="00882EA7"/>
    <w:rsid w:val="0088569E"/>
    <w:rsid w:val="008B0144"/>
    <w:rsid w:val="008C5F5F"/>
    <w:rsid w:val="008E28AA"/>
    <w:rsid w:val="00921703"/>
    <w:rsid w:val="009730FA"/>
    <w:rsid w:val="009B0A30"/>
    <w:rsid w:val="009E6277"/>
    <w:rsid w:val="009F1CFE"/>
    <w:rsid w:val="00A508EF"/>
    <w:rsid w:val="00A52D06"/>
    <w:rsid w:val="00A52D87"/>
    <w:rsid w:val="00A62F34"/>
    <w:rsid w:val="00AA7A9D"/>
    <w:rsid w:val="00AB0D09"/>
    <w:rsid w:val="00AF6405"/>
    <w:rsid w:val="00B51217"/>
    <w:rsid w:val="00B61263"/>
    <w:rsid w:val="00BA426A"/>
    <w:rsid w:val="00BD2901"/>
    <w:rsid w:val="00BD62EF"/>
    <w:rsid w:val="00BE5C7E"/>
    <w:rsid w:val="00BF48E9"/>
    <w:rsid w:val="00C37256"/>
    <w:rsid w:val="00C57B60"/>
    <w:rsid w:val="00C74473"/>
    <w:rsid w:val="00D1653C"/>
    <w:rsid w:val="00D3127B"/>
    <w:rsid w:val="00D326D5"/>
    <w:rsid w:val="00D51A41"/>
    <w:rsid w:val="00D5477B"/>
    <w:rsid w:val="00D56742"/>
    <w:rsid w:val="00D643EC"/>
    <w:rsid w:val="00D668E4"/>
    <w:rsid w:val="00D669F1"/>
    <w:rsid w:val="00D7064E"/>
    <w:rsid w:val="00D80C6A"/>
    <w:rsid w:val="00D9538D"/>
    <w:rsid w:val="00D967EE"/>
    <w:rsid w:val="00DD036E"/>
    <w:rsid w:val="00E10A0A"/>
    <w:rsid w:val="00E21405"/>
    <w:rsid w:val="00E536B9"/>
    <w:rsid w:val="00E97184"/>
    <w:rsid w:val="00EC0FE6"/>
    <w:rsid w:val="00EC4229"/>
    <w:rsid w:val="00F5648A"/>
    <w:rsid w:val="00FA09EB"/>
    <w:rsid w:val="00FA0E22"/>
    <w:rsid w:val="00FE232F"/>
    <w:rsid w:val="00FE380F"/>
    <w:rsid w:val="00FE4C5A"/>
    <w:rsid w:val="00FF760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C0FE6"/>
    <w:pPr>
      <w:spacing w:after="200" w:line="276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99"/>
    <w:qFormat/>
    <w:rsid w:val="00A52D87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rsid w:val="00882E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locked/>
    <w:rsid w:val="00882E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153</TotalTime>
  <Pages>4</Pages>
  <Words>1796</Words>
  <Characters>10241</Characters>
  <Application>Microsoft Office Outlook</Application>
  <DocSecurity>0</DocSecurity>
  <Lines>0</Lines>
  <Paragraphs>0</Paragraphs>
  <ScaleCrop>false</ScaleCrop>
  <Company>HP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Утвержден приказом директора</dc:title>
  <dc:subject/>
  <dc:creator>levda</dc:creator>
  <cp:keywords/>
  <dc:description/>
  <cp:lastModifiedBy>Metodist</cp:lastModifiedBy>
  <cp:revision>3</cp:revision>
  <cp:lastPrinted>2021-01-20T11:13:00Z</cp:lastPrinted>
  <dcterms:created xsi:type="dcterms:W3CDTF">2021-01-20T11:08:00Z</dcterms:created>
  <dcterms:modified xsi:type="dcterms:W3CDTF">2021-01-20T13:51:00Z</dcterms:modified>
</cp:coreProperties>
</file>